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6B" w:rsidRPr="00472791" w:rsidRDefault="00461C6B" w:rsidP="00461C6B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sz w:val="28"/>
          <w:szCs w:val="24"/>
          <w:lang w:val="lt-LT"/>
        </w:rPr>
      </w:pPr>
      <w:r w:rsidRPr="00472791">
        <w:rPr>
          <w:rFonts w:ascii="Georgia" w:eastAsia="Times New Roman" w:hAnsi="Georgia" w:cs="Times New Roman"/>
          <w:b/>
          <w:sz w:val="28"/>
          <w:szCs w:val="24"/>
          <w:lang w:val="lt-LT"/>
        </w:rPr>
        <w:t xml:space="preserve">Registracija konsulinei misijai </w:t>
      </w:r>
      <w:proofErr w:type="spellStart"/>
      <w:r w:rsidR="00AB36E5" w:rsidRPr="00472791">
        <w:rPr>
          <w:rFonts w:ascii="Georgia" w:eastAsia="Times New Roman" w:hAnsi="Georgia" w:cs="Times New Roman"/>
          <w:b/>
          <w:sz w:val="28"/>
          <w:szCs w:val="24"/>
          <w:lang w:val="lt-LT"/>
        </w:rPr>
        <w:t>Portlande</w:t>
      </w:r>
      <w:proofErr w:type="spellEnd"/>
      <w:r w:rsidR="00AB36E5" w:rsidRPr="00472791">
        <w:rPr>
          <w:rFonts w:ascii="Georgia" w:eastAsia="Times New Roman" w:hAnsi="Georgia" w:cs="Times New Roman"/>
          <w:b/>
          <w:sz w:val="28"/>
          <w:szCs w:val="24"/>
          <w:lang w:val="lt-LT"/>
        </w:rPr>
        <w:t>, Oregono valstijoje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C32027" w:rsidRPr="00C32027" w:rsidTr="00523EBF">
        <w:tc>
          <w:tcPr>
            <w:tcW w:w="4531" w:type="dxa"/>
            <w:vMerge w:val="restart"/>
          </w:tcPr>
          <w:p w:rsidR="00C32027" w:rsidRPr="00C32027" w:rsidRDefault="00C32027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  <w:r w:rsidRPr="00C32027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Vardas ir pavardė</w:t>
            </w:r>
          </w:p>
          <w:p w:rsidR="00C32027" w:rsidRPr="00C32027" w:rsidRDefault="00C32027" w:rsidP="00AB36E5">
            <w:pPr>
              <w:rPr>
                <w:rFonts w:ascii="Georgia" w:eastAsia="Times New Roman" w:hAnsi="Georgia" w:cs="Times New Roman"/>
                <w:i/>
                <w:sz w:val="24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i/>
                <w:szCs w:val="24"/>
                <w:lang w:val="lt-LT"/>
              </w:rPr>
              <w:t>(nurodykite tiksliai taip, kaip įrašyta Lietuvos Respublikos pase; jeigu reikia, naudokite lietuviškas raides)</w:t>
            </w:r>
          </w:p>
        </w:tc>
        <w:tc>
          <w:tcPr>
            <w:tcW w:w="5387" w:type="dxa"/>
          </w:tcPr>
          <w:p w:rsidR="00C32027" w:rsidRDefault="00C32027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</w:p>
          <w:p w:rsidR="00C32027" w:rsidRPr="00472791" w:rsidRDefault="00C32027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  <w:p w:rsidR="00C32027" w:rsidRPr="00C32027" w:rsidRDefault="00C32027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</w:p>
        </w:tc>
      </w:tr>
      <w:tr w:rsidR="00C32027" w:rsidRPr="00C32027" w:rsidTr="00523EBF">
        <w:tc>
          <w:tcPr>
            <w:tcW w:w="4531" w:type="dxa"/>
            <w:vMerge/>
          </w:tcPr>
          <w:p w:rsidR="00C32027" w:rsidRPr="00C32027" w:rsidRDefault="00C32027" w:rsidP="00AB36E5">
            <w:pPr>
              <w:rPr>
                <w:rFonts w:ascii="Georgia" w:eastAsia="Times New Roman" w:hAnsi="Georgia" w:cs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</w:tcPr>
          <w:p w:rsidR="00C32027" w:rsidRPr="00086D9D" w:rsidRDefault="00C32027" w:rsidP="00AB36E5">
            <w:pPr>
              <w:rPr>
                <w:rFonts w:ascii="Georgia" w:eastAsia="Times New Roman" w:hAnsi="Georgia" w:cs="Times New Roman"/>
                <w:i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i/>
                <w:szCs w:val="24"/>
                <w:lang w:val="lt-LT"/>
              </w:rPr>
              <w:t>Jeigu naujas pasas bus išduodamas nauju vardu ar pavarde (pvz., po santuokos/ištuokos/asmenvardžių keitimo), nurodykite naują vardą ir pavardę:</w:t>
            </w:r>
          </w:p>
          <w:p w:rsidR="00C32027" w:rsidRDefault="00C32027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</w:p>
          <w:p w:rsidR="00C32027" w:rsidRPr="00472791" w:rsidRDefault="00C32027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</w:tr>
      <w:tr w:rsidR="00461C6B" w:rsidRPr="00C32027" w:rsidTr="00523EBF">
        <w:tc>
          <w:tcPr>
            <w:tcW w:w="4531" w:type="dxa"/>
          </w:tcPr>
          <w:p w:rsidR="00461C6B" w:rsidRPr="00C32027" w:rsidRDefault="00461C6B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  <w:r w:rsidRPr="00C32027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 xml:space="preserve">Asmens kodas </w:t>
            </w:r>
          </w:p>
          <w:p w:rsidR="00461C6B" w:rsidRPr="00C32027" w:rsidRDefault="00461C6B" w:rsidP="00C32027">
            <w:pPr>
              <w:rPr>
                <w:rFonts w:ascii="Georgia" w:eastAsia="Times New Roman" w:hAnsi="Georgia" w:cs="Times New Roman"/>
                <w:i/>
                <w:sz w:val="24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i/>
                <w:szCs w:val="24"/>
                <w:lang w:val="lt-LT"/>
              </w:rPr>
              <w:t>Jeigu dar neturite suteikto asmens kodo, nurodykite gimimo datą</w:t>
            </w:r>
          </w:p>
        </w:tc>
        <w:tc>
          <w:tcPr>
            <w:tcW w:w="5387" w:type="dxa"/>
          </w:tcPr>
          <w:p w:rsidR="00461C6B" w:rsidRPr="00472791" w:rsidRDefault="00461C6B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</w:tr>
      <w:tr w:rsidR="00461C6B" w:rsidRPr="00C32027" w:rsidTr="00523EBF">
        <w:tc>
          <w:tcPr>
            <w:tcW w:w="4531" w:type="dxa"/>
          </w:tcPr>
          <w:p w:rsidR="00C32027" w:rsidRDefault="00461C6B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  <w:r w:rsidRPr="00C32027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Kontakt</w:t>
            </w:r>
            <w:r w:rsidR="00086D9D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inė informacija</w:t>
            </w:r>
          </w:p>
          <w:p w:rsidR="00C32027" w:rsidRPr="00C32027" w:rsidRDefault="00C32027" w:rsidP="00C32027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</w:tcPr>
          <w:p w:rsidR="00461C6B" w:rsidRPr="00472791" w:rsidRDefault="00C32027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Tel.:</w:t>
            </w:r>
            <w:r w:rsidR="00472791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 xml:space="preserve"> </w:t>
            </w:r>
          </w:p>
          <w:p w:rsidR="00C32027" w:rsidRPr="00472791" w:rsidRDefault="00C32027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El.p</w:t>
            </w:r>
            <w:proofErr w:type="spellEnd"/>
            <w: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.:</w:t>
            </w:r>
            <w:r w:rsidR="00472791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 xml:space="preserve"> </w:t>
            </w:r>
          </w:p>
          <w:p w:rsidR="00C32027" w:rsidRPr="00472791" w:rsidRDefault="00C32027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Adresas:</w:t>
            </w:r>
            <w:r w:rsidR="00472791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 xml:space="preserve"> </w:t>
            </w:r>
          </w:p>
          <w:p w:rsidR="00C32027" w:rsidRPr="00C32027" w:rsidRDefault="00C32027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</w:p>
        </w:tc>
      </w:tr>
      <w:tr w:rsidR="00461C6B" w:rsidRPr="00C32027" w:rsidTr="00523EBF">
        <w:tc>
          <w:tcPr>
            <w:tcW w:w="4531" w:type="dxa"/>
          </w:tcPr>
          <w:p w:rsidR="00461C6B" w:rsidRPr="00C32027" w:rsidRDefault="00461C6B" w:rsidP="00AB36E5">
            <w:pPr>
              <w:rPr>
                <w:rFonts w:ascii="Georgia" w:eastAsia="Times New Roman" w:hAnsi="Georgia" w:cs="Times New Roman"/>
                <w:i/>
                <w:sz w:val="24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i/>
                <w:szCs w:val="24"/>
                <w:lang w:val="lt-LT"/>
              </w:rPr>
              <w:t xml:space="preserve">Jeigu konsulinių paslaugų reikia ir kitiems </w:t>
            </w:r>
            <w:r w:rsidR="00523EBF" w:rsidRPr="00086D9D">
              <w:rPr>
                <w:rFonts w:ascii="Georgia" w:eastAsia="Times New Roman" w:hAnsi="Georgia" w:cs="Times New Roman"/>
                <w:i/>
                <w:szCs w:val="24"/>
                <w:lang w:val="lt-LT"/>
              </w:rPr>
              <w:t xml:space="preserve">Jūsų </w:t>
            </w:r>
            <w:r w:rsidRPr="00086D9D">
              <w:rPr>
                <w:rFonts w:ascii="Georgia" w:eastAsia="Times New Roman" w:hAnsi="Georgia" w:cs="Times New Roman"/>
                <w:i/>
                <w:szCs w:val="24"/>
                <w:lang w:val="lt-LT"/>
              </w:rPr>
              <w:t>šeimos nariams, nurodykite jų vardus, pavardes ir asmens kodus arba gimimo datas</w:t>
            </w:r>
          </w:p>
        </w:tc>
        <w:tc>
          <w:tcPr>
            <w:tcW w:w="5387" w:type="dxa"/>
          </w:tcPr>
          <w:p w:rsidR="00461C6B" w:rsidRPr="00472791" w:rsidRDefault="00461C6B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</w:tr>
      <w:tr w:rsidR="00461C6B" w:rsidRPr="00C32027" w:rsidTr="00523EBF">
        <w:tc>
          <w:tcPr>
            <w:tcW w:w="4531" w:type="dxa"/>
          </w:tcPr>
          <w:p w:rsidR="00461C6B" w:rsidRPr="00C32027" w:rsidRDefault="00461C6B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  <w:r w:rsidRPr="00C32027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 xml:space="preserve">Nurodykite, dėl kokių konsulinių paslaugų </w:t>
            </w:r>
            <w:r w:rsidR="005A1DC3" w:rsidRPr="00C32027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kreipiatės</w:t>
            </w:r>
            <w:r w:rsidRPr="00C32027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: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 xml:space="preserve">Paso keitimas; 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 xml:space="preserve">Paso keitimas pasikeitus pavardei; </w:t>
            </w:r>
          </w:p>
          <w:p w:rsidR="00461C6B" w:rsidRPr="00086D9D" w:rsidRDefault="00C32027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P</w:t>
            </w:r>
            <w:r w:rsidR="00461C6B" w:rsidRPr="00086D9D">
              <w:rPr>
                <w:rFonts w:ascii="Georgia" w:eastAsia="Times New Roman" w:hAnsi="Georgia" w:cs="Times New Roman"/>
                <w:szCs w:val="24"/>
                <w:lang w:val="lt-LT"/>
              </w:rPr>
              <w:t xml:space="preserve">irmojo paso išdavimas atkūrus pilietybę; 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Pirmojo paso išdavimas vaikui;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JAV sudarytos santuokos/ištuokos įtraukimas į apskaitą Lietuvoje;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Vaiko gimimo JAV įtraukimas į apskaitą Lietuvoje;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Išvykimo iš Lietuvos deklaravimas;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Pažym</w:t>
            </w:r>
            <w:r w:rsidR="00472791"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a</w:t>
            </w: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 xml:space="preserve"> “Sodrai”, kad asmuo yra gyvas;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Informavimas apie įgytą JAV pilietybę;</w:t>
            </w:r>
          </w:p>
          <w:p w:rsidR="00461C6B" w:rsidRPr="00086D9D" w:rsidRDefault="00461C6B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Lietuvos Respublikos pilietybės atkūrimas (kitų valstybių piliečiams)</w:t>
            </w:r>
            <w:r w:rsidR="00472791"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;</w:t>
            </w:r>
          </w:p>
          <w:p w:rsidR="00472791" w:rsidRPr="00086D9D" w:rsidRDefault="00472791" w:rsidP="00C32027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szCs w:val="24"/>
                <w:lang w:val="lt-LT"/>
              </w:rPr>
              <w:t>Kita (nurodykite)</w:t>
            </w:r>
          </w:p>
          <w:p w:rsidR="00472791" w:rsidRPr="00C32027" w:rsidRDefault="00472791" w:rsidP="00472791">
            <w:pPr>
              <w:pStyle w:val="ListParagraph"/>
              <w:ind w:left="316"/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</w:tcPr>
          <w:p w:rsidR="00461C6B" w:rsidRPr="00472791" w:rsidRDefault="00461C6B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</w:tr>
      <w:tr w:rsidR="00461C6B" w:rsidRPr="00C32027" w:rsidTr="00523EBF">
        <w:tc>
          <w:tcPr>
            <w:tcW w:w="4531" w:type="dxa"/>
          </w:tcPr>
          <w:p w:rsidR="00461C6B" w:rsidRPr="00C32027" w:rsidRDefault="00461C6B" w:rsidP="00AB36E5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</w:pPr>
            <w:r w:rsidRPr="00C32027">
              <w:rPr>
                <w:rFonts w:ascii="Georgia" w:eastAsia="Times New Roman" w:hAnsi="Georgia" w:cs="Times New Roman"/>
                <w:b/>
                <w:sz w:val="24"/>
                <w:szCs w:val="24"/>
                <w:lang w:val="lt-LT"/>
              </w:rPr>
              <w:t>Nurodykite, jeigu galite atvykti tik tam tikru metu</w:t>
            </w:r>
          </w:p>
          <w:p w:rsidR="00461C6B" w:rsidRPr="00472791" w:rsidRDefault="00461C6B" w:rsidP="006F17AC">
            <w:pPr>
              <w:rPr>
                <w:rFonts w:ascii="Georgia" w:eastAsia="Times New Roman" w:hAnsi="Georgia" w:cs="Times New Roman"/>
                <w:i/>
                <w:sz w:val="24"/>
                <w:szCs w:val="24"/>
                <w:lang w:val="lt-LT"/>
              </w:rPr>
            </w:pPr>
            <w:r w:rsidRPr="00086D9D">
              <w:rPr>
                <w:rFonts w:ascii="Georgia" w:eastAsia="Times New Roman" w:hAnsi="Georgia" w:cs="Times New Roman"/>
                <w:i/>
                <w:szCs w:val="24"/>
                <w:lang w:val="lt-LT"/>
              </w:rPr>
              <w:t xml:space="preserve">Konsulinės paslaugos bus teikiamos vasario </w:t>
            </w:r>
            <w:r w:rsidR="006F17AC">
              <w:rPr>
                <w:rFonts w:ascii="Georgia" w:eastAsia="Times New Roman" w:hAnsi="Georgia" w:cs="Times New Roman"/>
                <w:i/>
                <w:szCs w:val="24"/>
                <w:lang w:val="lt-LT"/>
              </w:rPr>
              <w:t>28</w:t>
            </w:r>
            <w:r w:rsidRPr="00086D9D">
              <w:rPr>
                <w:rFonts w:ascii="Georgia" w:eastAsia="Times New Roman" w:hAnsi="Georgia" w:cs="Times New Roman"/>
                <w:i/>
                <w:szCs w:val="24"/>
                <w:lang w:val="lt-LT"/>
              </w:rPr>
              <w:t xml:space="preserve"> d. (penktadienį) ir kovo 1 d. (sekmadienį)</w:t>
            </w:r>
          </w:p>
        </w:tc>
        <w:tc>
          <w:tcPr>
            <w:tcW w:w="5387" w:type="dxa"/>
          </w:tcPr>
          <w:p w:rsidR="00461C6B" w:rsidRPr="00472791" w:rsidRDefault="00461C6B" w:rsidP="00AB36E5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</w:tr>
    </w:tbl>
    <w:p w:rsidR="00E74B3C" w:rsidRPr="00472791" w:rsidRDefault="00472791" w:rsidP="00472791">
      <w:pPr>
        <w:spacing w:before="100" w:beforeAutospacing="1" w:after="100" w:afterAutospacing="1" w:line="240" w:lineRule="auto"/>
        <w:jc w:val="both"/>
        <w:rPr>
          <w:rFonts w:ascii="Georgia" w:hAnsi="Georgia"/>
          <w:i/>
          <w:lang w:val="lt-LT"/>
        </w:rPr>
      </w:pPr>
      <w:r w:rsidRPr="00472791">
        <w:rPr>
          <w:rFonts w:ascii="Georgia" w:hAnsi="Georgia"/>
          <w:i/>
          <w:lang w:val="lt-LT"/>
        </w:rPr>
        <w:t xml:space="preserve">Registracijos anketą atsiųskite adresu </w:t>
      </w:r>
      <w:hyperlink r:id="rId6" w:history="1">
        <w:r w:rsidRPr="00472791">
          <w:rPr>
            <w:rStyle w:val="Hyperlink"/>
            <w:rFonts w:ascii="Georgia" w:hAnsi="Georgia"/>
            <w:i/>
            <w:lang w:val="lt-LT"/>
          </w:rPr>
          <w:t>kons.losandzelas@urm.lt</w:t>
        </w:r>
      </w:hyperlink>
      <w:r w:rsidRPr="00472791">
        <w:rPr>
          <w:rFonts w:ascii="Georgia" w:hAnsi="Georgia"/>
          <w:i/>
          <w:lang w:val="lt-LT"/>
        </w:rPr>
        <w:t xml:space="preserve"> </w:t>
      </w:r>
      <w:bookmarkStart w:id="0" w:name="_GoBack"/>
      <w:bookmarkEnd w:id="0"/>
      <w:r w:rsidRPr="00975BD7">
        <w:rPr>
          <w:rFonts w:ascii="Georgia" w:hAnsi="Georgia"/>
          <w:b/>
          <w:i/>
          <w:lang w:val="lt-LT"/>
        </w:rPr>
        <w:t>iki vasario 1</w:t>
      </w:r>
      <w:r w:rsidR="00E430FB" w:rsidRPr="00975BD7">
        <w:rPr>
          <w:rFonts w:ascii="Georgia" w:hAnsi="Georgia"/>
          <w:b/>
          <w:i/>
          <w:lang w:val="lt-LT"/>
        </w:rPr>
        <w:t>4</w:t>
      </w:r>
      <w:r w:rsidRPr="00975BD7">
        <w:rPr>
          <w:rFonts w:ascii="Georgia" w:hAnsi="Georgia"/>
          <w:b/>
          <w:i/>
          <w:lang w:val="lt-LT"/>
        </w:rPr>
        <w:t xml:space="preserve"> d.</w:t>
      </w:r>
      <w:r>
        <w:rPr>
          <w:rFonts w:ascii="Georgia" w:hAnsi="Georgia"/>
          <w:i/>
          <w:lang w:val="lt-LT"/>
        </w:rPr>
        <w:t xml:space="preserve"> Gavę Jūsų registracijos anketą, Jums atsiųsime detalų reikalingų dokumentų sąrašą ir informuosime apie paskirtą priėmimo laiką.</w:t>
      </w:r>
    </w:p>
    <w:sectPr w:rsidR="00E74B3C" w:rsidRPr="00472791" w:rsidSect="00472791">
      <w:pgSz w:w="12240" w:h="15840"/>
      <w:pgMar w:top="567" w:right="56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408A"/>
    <w:multiLevelType w:val="hybridMultilevel"/>
    <w:tmpl w:val="519A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A29E7"/>
    <w:multiLevelType w:val="multilevel"/>
    <w:tmpl w:val="8DEA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6B"/>
    <w:rsid w:val="00086D9D"/>
    <w:rsid w:val="00461C6B"/>
    <w:rsid w:val="00472791"/>
    <w:rsid w:val="00523EBF"/>
    <w:rsid w:val="005A1DC3"/>
    <w:rsid w:val="005F3791"/>
    <w:rsid w:val="006F17AC"/>
    <w:rsid w:val="00975BD7"/>
    <w:rsid w:val="00AB36E5"/>
    <w:rsid w:val="00C32027"/>
    <w:rsid w:val="00E430FB"/>
    <w:rsid w:val="00E7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D9D3A-CA9D-4192-A3BC-87DC176E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C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s.losandzelas@urm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8D3B7-963F-47BE-8BE2-9C9B0AE8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GUREVIČIENĖ</dc:creator>
  <cp:keywords/>
  <dc:description/>
  <cp:lastModifiedBy>Agnė GUREVIČIENĖ</cp:lastModifiedBy>
  <cp:revision>6</cp:revision>
  <dcterms:created xsi:type="dcterms:W3CDTF">2020-01-22T00:33:00Z</dcterms:created>
  <dcterms:modified xsi:type="dcterms:W3CDTF">2020-01-23T01:37:00Z</dcterms:modified>
</cp:coreProperties>
</file>